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52" w:rsidRDefault="00FA5A52" w:rsidP="007D34E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материально-техническом обеспечении предоставления услуг</w:t>
      </w:r>
    </w:p>
    <w:p w:rsidR="00FA5A52" w:rsidRPr="007D34ED" w:rsidRDefault="00FA5A52" w:rsidP="007D34E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ГБУК «Псковская областная универсальная научная библиотека»</w:t>
      </w:r>
    </w:p>
    <w:p w:rsidR="00FA5A52" w:rsidRPr="007D34ED" w:rsidRDefault="00FA5A52" w:rsidP="001D1F3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5A52" w:rsidRPr="007D34ED" w:rsidRDefault="00FA5A52" w:rsidP="001D1F3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5A52" w:rsidRDefault="00FA5A52" w:rsidP="001D1F3B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Информационный киоск – 2</w:t>
      </w:r>
    </w:p>
    <w:p w:rsidR="00FA5A52" w:rsidRPr="007D34ED" w:rsidRDefault="00FA5A52" w:rsidP="001D1F3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A5A52" w:rsidRDefault="00FA5A52" w:rsidP="001D1F3B">
      <w:p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34ED">
        <w:rPr>
          <w:rFonts w:ascii="Times New Roman" w:hAnsi="Times New Roman"/>
          <w:color w:val="000000"/>
          <w:sz w:val="28"/>
          <w:szCs w:val="28"/>
          <w:lang w:eastAsia="ru-RU"/>
        </w:rPr>
        <w:t>Персональны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D34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компьютер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ы– 6</w:t>
      </w:r>
    </w:p>
    <w:sectPr w:rsidR="00FA5A52" w:rsidSect="0046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F3B"/>
    <w:rsid w:val="001D1F3B"/>
    <w:rsid w:val="002C1FEA"/>
    <w:rsid w:val="00466A78"/>
    <w:rsid w:val="0071060D"/>
    <w:rsid w:val="007D34ED"/>
    <w:rsid w:val="008B0071"/>
    <w:rsid w:val="00D06EA4"/>
    <w:rsid w:val="00E2567F"/>
    <w:rsid w:val="00EB14F7"/>
    <w:rsid w:val="00FA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78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0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</Words>
  <Characters>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материально-техническом обеспечении предоставления услуг</dc:title>
  <dc:subject/>
  <dc:creator>Пользователь Windows</dc:creator>
  <cp:keywords/>
  <dc:description/>
  <cp:lastModifiedBy>Светлана</cp:lastModifiedBy>
  <cp:revision>2</cp:revision>
  <cp:lastPrinted>2019-11-29T12:46:00Z</cp:lastPrinted>
  <dcterms:created xsi:type="dcterms:W3CDTF">2019-12-09T11:48:00Z</dcterms:created>
  <dcterms:modified xsi:type="dcterms:W3CDTF">2019-12-09T11:48:00Z</dcterms:modified>
</cp:coreProperties>
</file>