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D7E1F" w:rsidRPr="009D62EB" w:rsidRDefault="00E67E4A" w:rsidP="009D62EB">
      <w:pPr>
        <w:spacing w:after="0" w:line="240" w:lineRule="auto"/>
        <w:jc w:val="center"/>
        <w:rPr>
          <w:color w:val="000000"/>
          <w:sz w:val="28"/>
          <w:szCs w:val="28"/>
        </w:rPr>
      </w:pPr>
      <w:r w:rsidRPr="009D62EB">
        <w:rPr>
          <w:color w:val="000000"/>
          <w:sz w:val="28"/>
          <w:szCs w:val="28"/>
        </w:rPr>
        <w:t>ГБУК "Псковская областная универсальная научная библиотека"</w:t>
      </w:r>
    </w:p>
    <w:p w:rsidR="00CD7E1F" w:rsidRPr="009D62EB" w:rsidRDefault="00E67E4A" w:rsidP="009D62EB">
      <w:pPr>
        <w:spacing w:after="0" w:line="240" w:lineRule="auto"/>
        <w:jc w:val="center"/>
        <w:rPr>
          <w:color w:val="000000"/>
          <w:sz w:val="28"/>
          <w:szCs w:val="28"/>
        </w:rPr>
      </w:pPr>
      <w:r w:rsidRPr="009D62EB">
        <w:rPr>
          <w:color w:val="000000"/>
          <w:sz w:val="28"/>
          <w:szCs w:val="28"/>
        </w:rPr>
        <w:t>Информационный центр</w:t>
      </w:r>
    </w:p>
    <w:p w:rsidR="00CD7E1F" w:rsidRDefault="00CD7E1F">
      <w:pPr>
        <w:jc w:val="center"/>
        <w:rPr>
          <w:color w:val="000000"/>
          <w:sz w:val="32"/>
          <w:szCs w:val="32"/>
        </w:rPr>
      </w:pPr>
    </w:p>
    <w:p w:rsidR="00CD7E1F" w:rsidRDefault="00E67E4A">
      <w:pPr>
        <w:pStyle w:val="1"/>
        <w:jc w:val="center"/>
        <w:rPr>
          <w:color w:val="000000"/>
          <w:sz w:val="28"/>
          <w:szCs w:val="28"/>
        </w:rPr>
      </w:pPr>
      <w:bookmarkStart w:id="0" w:name="_Toc465780779"/>
      <w:r>
        <w:rPr>
          <w:color w:val="000000"/>
          <w:sz w:val="28"/>
          <w:szCs w:val="28"/>
        </w:rPr>
        <w:t>Новые поступления</w:t>
      </w:r>
      <w:bookmarkEnd w:id="0"/>
    </w:p>
    <w:p w:rsidR="00CD7E1F" w:rsidRPr="009D62EB" w:rsidRDefault="00E67E4A" w:rsidP="009D62EB">
      <w:pPr>
        <w:pStyle w:val="2"/>
        <w:jc w:val="center"/>
        <w:rPr>
          <w:color w:val="000000"/>
          <w:sz w:val="40"/>
          <w:szCs w:val="40"/>
        </w:rPr>
      </w:pPr>
      <w:bookmarkStart w:id="1" w:name="_Toc465780780"/>
      <w:r>
        <w:rPr>
          <w:color w:val="000000"/>
          <w:sz w:val="40"/>
          <w:szCs w:val="40"/>
        </w:rPr>
        <w:t>Коррекционная педагогика</w:t>
      </w:r>
      <w:bookmarkEnd w:id="1"/>
    </w:p>
    <w:p w:rsidR="00CD7E1F" w:rsidRDefault="00E67E4A" w:rsidP="009D62EB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 xml:space="preserve">ыпуск № 16 </w:t>
      </w:r>
      <w:r>
        <w:rPr>
          <w:color w:val="000000"/>
          <w:sz w:val="28"/>
          <w:szCs w:val="28"/>
        </w:rPr>
        <w:t>(апрель 2018 года)</w:t>
      </w:r>
    </w:p>
    <w:p w:rsidR="00CD7E1F" w:rsidRDefault="00E67E4A">
      <w:pPr>
        <w:ind w:firstLine="4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Информационный центр Псковской областной универсальной научной библиотеки представляет Вам </w:t>
      </w:r>
      <w:r>
        <w:rPr>
          <w:rFonts w:ascii="Times New Roman" w:hAnsi="Times New Roman" w:cs="Times New Roman"/>
          <w:color w:val="000000"/>
        </w:rPr>
        <w:t>рассылку</w:t>
      </w:r>
      <w:r>
        <w:rPr>
          <w:rFonts w:ascii="Times New Roman" w:hAnsi="Times New Roman" w:cs="Times New Roman"/>
          <w:b/>
          <w:bCs/>
          <w:color w:val="000000"/>
        </w:rPr>
        <w:t xml:space="preserve"> «Коррекционная педагогика», </w:t>
      </w:r>
      <w:r>
        <w:rPr>
          <w:rFonts w:ascii="Times New Roman" w:hAnsi="Times New Roman" w:cs="Times New Roman"/>
          <w:bCs/>
          <w:color w:val="000000"/>
        </w:rPr>
        <w:t>которая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включает информацию о книгах, публикациях из периодических изданий и сборников, электронных документах </w:t>
      </w:r>
      <w:r>
        <w:rPr>
          <w:rFonts w:ascii="Times New Roman" w:hAnsi="Times New Roman" w:cs="Times New Roman"/>
          <w:color w:val="000000"/>
        </w:rPr>
        <w:t>по теории обучения и воспитания, методике преподавания общеобразовательных дисциплин в целях обеспечения инф</w:t>
      </w:r>
      <w:r>
        <w:rPr>
          <w:rFonts w:ascii="Times New Roman" w:hAnsi="Times New Roman" w:cs="Times New Roman"/>
          <w:color w:val="000000"/>
        </w:rPr>
        <w:t>ормацией педагогического состава общеобразовательных школ, научно-преподавательского состава и студентов образовательных учреждений. Периодичность – 1 раз в месяц.</w:t>
      </w:r>
    </w:p>
    <w:p w:rsidR="00CD7E1F" w:rsidRDefault="00E67E4A">
      <w:pPr>
        <w:spacing w:before="100" w:beforeAutospacing="1" w:after="100" w:afterAutospacing="1"/>
        <w:jc w:val="center"/>
        <w:outlineLvl w:val="2"/>
        <w:rPr>
          <w:rFonts w:ascii="Times New Roman" w:eastAsia="SimSun" w:hAnsi="Times New Roman" w:cs="Times New Roman"/>
        </w:rPr>
      </w:pPr>
      <w:r>
        <w:rPr>
          <w:b/>
          <w:bCs/>
          <w:color w:val="000000"/>
          <w:sz w:val="27"/>
          <w:szCs w:val="27"/>
        </w:rPr>
        <w:t xml:space="preserve">Статьи. </w:t>
      </w:r>
      <w:r>
        <w:rPr>
          <w:b/>
          <w:bCs/>
          <w:color w:val="0000FF"/>
          <w:sz w:val="27"/>
          <w:szCs w:val="27"/>
        </w:rPr>
        <w:t xml:space="preserve">- </w:t>
      </w:r>
      <w:hyperlink r:id="rId7" w:history="1">
        <w:r>
          <w:rPr>
            <w:rStyle w:val="a4"/>
          </w:rPr>
          <w:t>Заказ по Э</w:t>
        </w:r>
        <w:bookmarkStart w:id="2" w:name="_Hlt484598983"/>
        <w:bookmarkStart w:id="3" w:name="_Hlt484598984"/>
        <w:r>
          <w:rPr>
            <w:rStyle w:val="a4"/>
          </w:rPr>
          <w:t>Д</w:t>
        </w:r>
        <w:bookmarkEnd w:id="2"/>
        <w:bookmarkEnd w:id="3"/>
        <w:r>
          <w:rPr>
            <w:rStyle w:val="a4"/>
          </w:rPr>
          <w:t>Д.</w:t>
        </w:r>
      </w:hyperlink>
    </w:p>
    <w:p w:rsidR="00CD7E1F" w:rsidRDefault="00CD7E1F">
      <w:pPr>
        <w:rPr>
          <w:color w:val="000000"/>
        </w:rPr>
      </w:pPr>
    </w:p>
    <w:p w:rsidR="00CD7E1F" w:rsidRDefault="00E67E4A" w:rsidP="009D62EB">
      <w:pPr>
        <w:ind w:firstLine="420"/>
        <w:jc w:val="both"/>
        <w:rPr>
          <w:rFonts w:ascii="Times New Roman" w:hAnsi="Times New Roman" w:cs="Times New Roman"/>
          <w:lang w:eastAsia="zh-CN"/>
        </w:rPr>
      </w:pPr>
      <w:r w:rsidRPr="009D62EB">
        <w:rPr>
          <w:rFonts w:ascii="Times New Roman" w:hAnsi="Times New Roman" w:cs="Times New Roman"/>
          <w:b/>
          <w:lang w:eastAsia="zh-CN"/>
        </w:rPr>
        <w:t xml:space="preserve">Коррекционная работа в ДОУ. - 2018. - № </w:t>
      </w:r>
      <w:r>
        <w:rPr>
          <w:rFonts w:ascii="Times New Roman" w:hAnsi="Times New Roman" w:cs="Times New Roman"/>
          <w:b/>
          <w:lang w:eastAsia="zh-CN"/>
        </w:rPr>
        <w:t>4</w:t>
      </w:r>
      <w:r w:rsidRPr="009D62EB">
        <w:rPr>
          <w:rFonts w:ascii="Times New Roman" w:hAnsi="Times New Roman" w:cs="Times New Roman"/>
          <w:b/>
          <w:lang w:eastAsia="zh-CN"/>
        </w:rPr>
        <w:t xml:space="preserve"> (</w:t>
      </w:r>
      <w:r>
        <w:rPr>
          <w:rFonts w:ascii="Times New Roman" w:hAnsi="Times New Roman" w:cs="Times New Roman"/>
          <w:b/>
          <w:lang w:eastAsia="zh-CN"/>
        </w:rPr>
        <w:t>40</w:t>
      </w:r>
      <w:r w:rsidRPr="009D62EB">
        <w:rPr>
          <w:rFonts w:ascii="Times New Roman" w:hAnsi="Times New Roman" w:cs="Times New Roman"/>
          <w:b/>
          <w:lang w:eastAsia="zh-CN"/>
        </w:rPr>
        <w:t>)</w:t>
      </w:r>
      <w:r>
        <w:rPr>
          <w:rFonts w:ascii="Times New Roman" w:hAnsi="Times New Roman" w:cs="Times New Roman"/>
          <w:b/>
          <w:lang w:eastAsia="zh-CN"/>
        </w:rPr>
        <w:t>.</w:t>
      </w:r>
      <w:r>
        <w:rPr>
          <w:rFonts w:ascii="Times New Roman" w:hAnsi="Times New Roman" w:cs="Times New Roman"/>
          <w:lang w:eastAsia="zh-CN"/>
        </w:rPr>
        <w:t xml:space="preserve"> - Содерж.: </w:t>
      </w:r>
      <w:r>
        <w:rPr>
          <w:rFonts w:ascii="Times New Roman" w:hAnsi="Times New Roman" w:cs="Times New Roman"/>
        </w:rPr>
        <w:t>Особенности социализации детей с особыми образовательными потребностями / У.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И.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Стукало, М. Г. Стукало. - С. 2-4. Использование проектного метода в условиях группы компенсирующей направленности для</w:t>
      </w:r>
      <w:r>
        <w:rPr>
          <w:rFonts w:ascii="Times New Roman" w:hAnsi="Times New Roman" w:cs="Times New Roman"/>
        </w:rPr>
        <w:t xml:space="preserve"> детей с ТНР / М.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В.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Бедердинова. - С. 5-11. Проект "Музыкальные профессии" / Т.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В.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Богданова. - С. 12-15. Звук [ч] и буква Ч / А. Н. Мищенко. - С. 16-18. Полёт на Рычандию : конспект НОД по коррекционно-речевому развитию / Г.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Н.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Шушкова. - С. 19-21. Журав</w:t>
      </w:r>
      <w:r>
        <w:rPr>
          <w:rFonts w:ascii="Times New Roman" w:hAnsi="Times New Roman" w:cs="Times New Roman"/>
        </w:rPr>
        <w:t>лик и его друзья / Т. А. Шилан. - С. 22-25. Приглашаем на бал / Н. Н. Привалова. - С. 26-28. Поездка в лес / С.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Н.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Ильдеркина. - С. 29-31. Царь год и его дочери времена года / Э.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А.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Бурмистрова. - С. 32-35. Город / Е. В. Белова, Н. А. Кузнецова. - С. 36-40</w:t>
      </w:r>
      <w:r>
        <w:rPr>
          <w:rFonts w:ascii="Times New Roman" w:hAnsi="Times New Roman" w:cs="Times New Roman"/>
        </w:rPr>
        <w:t>.</w:t>
      </w:r>
    </w:p>
    <w:p w:rsidR="00CD7E1F" w:rsidRDefault="00CD7E1F" w:rsidP="009D62EB">
      <w:pPr>
        <w:jc w:val="both"/>
        <w:rPr>
          <w:rFonts w:ascii="Times New Roman" w:hAnsi="Times New Roman" w:cs="Times New Roman"/>
          <w:lang w:eastAsia="zh-CN"/>
        </w:rPr>
      </w:pPr>
    </w:p>
    <w:p w:rsidR="00CD7E1F" w:rsidRDefault="00E67E4A" w:rsidP="009D62EB">
      <w:pPr>
        <w:ind w:firstLine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eastAsia="zh-CN"/>
        </w:rPr>
        <w:t xml:space="preserve">Психолог в школе! - 2018. - № 3. </w:t>
      </w:r>
      <w:r>
        <w:rPr>
          <w:rFonts w:ascii="Times New Roman" w:hAnsi="Times New Roman" w:cs="Times New Roman"/>
          <w:lang w:eastAsia="zh-CN"/>
        </w:rPr>
        <w:t>- Из</w:t>
      </w:r>
      <w:bookmarkStart w:id="4" w:name="_GoBack"/>
      <w:bookmarkEnd w:id="4"/>
      <w:r>
        <w:rPr>
          <w:rFonts w:ascii="Times New Roman" w:hAnsi="Times New Roman" w:cs="Times New Roman"/>
          <w:lang w:eastAsia="zh-CN"/>
        </w:rPr>
        <w:t xml:space="preserve"> содерж.: Сопровождение обучающихся </w:t>
      </w:r>
      <w:r>
        <w:rPr>
          <w:rFonts w:ascii="Times New Roman" w:hAnsi="Times New Roman" w:cs="Times New Roman"/>
        </w:rPr>
        <w:t xml:space="preserve">гимназии в кризисных ситуациях : [технология вывода детей из психологических кризисных состояний] / Э. Р. Музипова. - С. 14-16. </w:t>
      </w:r>
      <w:r>
        <w:rPr>
          <w:rFonts w:ascii="Times New Roman" w:hAnsi="Times New Roman" w:cs="Times New Roman"/>
          <w:lang w:eastAsia="zh-CN"/>
        </w:rPr>
        <w:t xml:space="preserve">Коррекция познавательной сферы учеников младшего школьного возраста с легкой </w:t>
      </w:r>
      <w:r>
        <w:rPr>
          <w:rFonts w:ascii="Times New Roman" w:hAnsi="Times New Roman" w:cs="Times New Roman"/>
        </w:rPr>
        <w:t>умственной отсталостью / Н. В. Невмержицкая. - С. 19-27.</w:t>
      </w:r>
    </w:p>
    <w:p w:rsidR="00CD7E1F" w:rsidRDefault="00E67E4A" w:rsidP="009D62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Рекомендации родителям по воспитанию детей с умеренной умственной отсталостью / Н. О. Калюжная. - С. 39-40.</w:t>
      </w:r>
    </w:p>
    <w:p w:rsidR="00CD7E1F" w:rsidRDefault="00CD7E1F" w:rsidP="009D62EB">
      <w:pPr>
        <w:jc w:val="both"/>
        <w:rPr>
          <w:rFonts w:ascii="Times New Roman" w:hAnsi="Times New Roman" w:cs="Times New Roman"/>
        </w:rPr>
      </w:pPr>
    </w:p>
    <w:p w:rsidR="00CD7E1F" w:rsidRDefault="00E67E4A" w:rsidP="009D62EB">
      <w:pPr>
        <w:ind w:firstLine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eastAsia="zh-CN"/>
        </w:rPr>
        <w:t>Психолог в шк</w:t>
      </w:r>
      <w:r>
        <w:rPr>
          <w:rFonts w:ascii="Times New Roman" w:hAnsi="Times New Roman" w:cs="Times New Roman"/>
          <w:b/>
          <w:lang w:eastAsia="zh-CN"/>
        </w:rPr>
        <w:t>оле. - 2018. - № 4.</w:t>
      </w:r>
      <w:r>
        <w:rPr>
          <w:rFonts w:ascii="Times New Roman" w:hAnsi="Times New Roman" w:cs="Times New Roman"/>
          <w:lang w:eastAsia="zh-CN"/>
        </w:rPr>
        <w:t xml:space="preserve"> - Из содерж.:</w:t>
      </w:r>
      <w:r>
        <w:rPr>
          <w:rFonts w:ascii="Times New Roman" w:hAnsi="Times New Roman" w:cs="Times New Roman"/>
        </w:rPr>
        <w:t xml:space="preserve"> Индивидуальная образовательная траектория как способ вторичной социализации ребенка с ОВЗ / О. В. Масленникова, Е. А. Мамаева. - С. 2-6. Наш опыт психолого-педагогического сопровождения иклюзивного образования / С.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В.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Шмак</w:t>
      </w:r>
      <w:r>
        <w:rPr>
          <w:rFonts w:ascii="Times New Roman" w:hAnsi="Times New Roman" w:cs="Times New Roman"/>
        </w:rPr>
        <w:t>ова. - С. 7-10. Коррекция познавательной сферы учеников младшего школьного возраста с легкой умственной отсталостью / Н. В.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Невмержицкая. - С. 14-19.</w:t>
      </w:r>
    </w:p>
    <w:p w:rsidR="00CD7E1F" w:rsidRDefault="00CD7E1F" w:rsidP="009D62EB">
      <w:pPr>
        <w:jc w:val="both"/>
        <w:rPr>
          <w:rFonts w:ascii="Times New Roman" w:hAnsi="Times New Roman" w:cs="Times New Roman"/>
        </w:rPr>
      </w:pPr>
    </w:p>
    <w:p w:rsidR="00CD7E1F" w:rsidRDefault="00E67E4A" w:rsidP="009D62EB">
      <w:pPr>
        <w:ind w:firstLine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Школьный логопед. - 2018. - № 1. </w:t>
      </w:r>
      <w:r>
        <w:rPr>
          <w:rFonts w:ascii="Times New Roman" w:hAnsi="Times New Roman" w:cs="Times New Roman"/>
        </w:rPr>
        <w:t>- Содерж.: Наш юбиляр - блестящий ученый, методолог современной дефектол</w:t>
      </w:r>
      <w:r>
        <w:rPr>
          <w:rFonts w:ascii="Times New Roman" w:hAnsi="Times New Roman" w:cs="Times New Roman"/>
        </w:rPr>
        <w:t>огии София Давыдовна Забрамная / Т.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С. Никандрова. - С. 3-4. Индивидуальный учебный план для ребенка с ограниченными возможностями здоровья : особенности разработки / Н.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В.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Микляева. - С. 5-17. К проблеме изучения проводниковых механизмов речевой дисфункци</w:t>
      </w:r>
      <w:r>
        <w:rPr>
          <w:rFonts w:ascii="Times New Roman" w:hAnsi="Times New Roman" w:cs="Times New Roman"/>
        </w:rPr>
        <w:t>и у детей и взрослых / Т. Г. Визель. - С. 18-29. Основное содержание логопедической работы в системе нейрореабилитации пациентов с тяжелыми последствиями черепно-мозговых травм / Н. Н. Еремина. - С. 30-38. Современные методики выявления дисфагии / Д. С. Ян</w:t>
      </w:r>
      <w:r>
        <w:rPr>
          <w:rFonts w:ascii="Times New Roman" w:hAnsi="Times New Roman" w:cs="Times New Roman"/>
        </w:rPr>
        <w:t>кевич, Е. Е. Шевцова, Г.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А. Ковалева. - С. 39-49. Экскурсионная работа с неслышащими детьми младшего школьного возраста / О. Л. Чунихина. - С. 50-65. Взаимосвязь понимания текста и компонентов понятийного мышления у младших школьников с ограниченными возмо</w:t>
      </w:r>
      <w:r>
        <w:rPr>
          <w:rFonts w:ascii="Times New Roman" w:hAnsi="Times New Roman" w:cs="Times New Roman"/>
        </w:rPr>
        <w:t>жностями здоровья : результаты исследования / А. А. Сергеев, М. Н. Серенко. - С. 66-70. Нейропсихологические приемы в коррекционной работе с неслышащими детьми младшего школьного возраста / Л. А. Правова. - С. 71-80. Логопедическая ритмика / А.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А.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Золотенк</w:t>
      </w:r>
      <w:r>
        <w:rPr>
          <w:rFonts w:ascii="Times New Roman" w:hAnsi="Times New Roman" w:cs="Times New Roman"/>
        </w:rPr>
        <w:t>ова. - С. 81-90. Вклад в отечественную логопедию Ю.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А.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Флоренской / Е. А. Севастьянова. - С. 91-</w:t>
      </w:r>
      <w:r w:rsidRPr="009D62EB">
        <w:rPr>
          <w:rFonts w:ascii="Times New Roman" w:eastAsia="SimSun" w:hAnsi="Times New Roman" w:cs="Times New Roman"/>
          <w:lang w:eastAsia="zh-CN" w:bidi="ar"/>
        </w:rPr>
        <w:t>98</w:t>
      </w:r>
      <w:r>
        <w:rPr>
          <w:rFonts w:ascii="Times New Roman" w:eastAsia="SimSun" w:hAnsi="Times New Roman" w:cs="Times New Roman"/>
          <w:lang w:eastAsia="zh-CN" w:bidi="ar"/>
        </w:rPr>
        <w:t xml:space="preserve">. </w:t>
      </w:r>
      <w:r>
        <w:rPr>
          <w:rFonts w:ascii="Times New Roman" w:hAnsi="Times New Roman" w:cs="Times New Roman"/>
        </w:rPr>
        <w:t>К методическим предпосылкам логопедии / Ю. А. Флоренская. - С. 98-106. К вопросу о заикании в связи с явлениями амбидекстрии / Ю. А. Флоренская . - С. 106-1</w:t>
      </w:r>
      <w:r>
        <w:rPr>
          <w:rFonts w:ascii="Times New Roman" w:hAnsi="Times New Roman" w:cs="Times New Roman"/>
        </w:rPr>
        <w:t>12.</w:t>
      </w:r>
    </w:p>
    <w:p w:rsidR="00CD7E1F" w:rsidRDefault="00CD7E1F">
      <w:pPr>
        <w:ind w:firstLine="420"/>
        <w:rPr>
          <w:rFonts w:ascii="Times New Roman" w:hAnsi="Times New Roman" w:cs="Times New Roman"/>
        </w:rPr>
      </w:pPr>
    </w:p>
    <w:p w:rsidR="00CD7E1F" w:rsidRDefault="00CD7E1F">
      <w:pPr>
        <w:rPr>
          <w:rFonts w:ascii="Times New Roman" w:eastAsia="Monospace" w:hAnsi="Times New Roman"/>
        </w:rPr>
      </w:pPr>
    </w:p>
    <w:p w:rsidR="00CD7E1F" w:rsidRDefault="00E67E4A" w:rsidP="009D62EB">
      <w:pPr>
        <w:ind w:left="5103"/>
        <w:rPr>
          <w:rFonts w:ascii="Times New Roman" w:eastAsia="Monospace" w:hAnsi="Times New Roman"/>
        </w:rPr>
      </w:pPr>
      <w:r>
        <w:rPr>
          <w:rFonts w:ascii="Times New Roman" w:eastAsia="Monospace" w:hAnsi="Times New Roman"/>
        </w:rPr>
        <w:t>С уважением,</w:t>
      </w:r>
    </w:p>
    <w:p w:rsidR="00CD7E1F" w:rsidRDefault="00E67E4A" w:rsidP="009D62EB">
      <w:pPr>
        <w:ind w:left="5103"/>
        <w:rPr>
          <w:rFonts w:ascii="Times New Roman" w:eastAsia="Monospace" w:hAnsi="Times New Roman"/>
        </w:rPr>
      </w:pPr>
      <w:r>
        <w:rPr>
          <w:rFonts w:ascii="Times New Roman" w:eastAsia="Monospace" w:hAnsi="Times New Roman"/>
        </w:rPr>
        <w:t>зав. Информационным центром</w:t>
      </w:r>
    </w:p>
    <w:p w:rsidR="00CD7E1F" w:rsidRDefault="00E67E4A" w:rsidP="009D62EB">
      <w:pPr>
        <w:ind w:left="5103"/>
        <w:rPr>
          <w:rFonts w:ascii="Times New Roman" w:eastAsia="Monospace" w:hAnsi="Times New Roman"/>
        </w:rPr>
      </w:pPr>
      <w:r>
        <w:rPr>
          <w:rFonts w:ascii="Times New Roman" w:eastAsia="Monospace" w:hAnsi="Times New Roman"/>
        </w:rPr>
        <w:t>Елена Ивановна Галанцева</w:t>
      </w:r>
    </w:p>
    <w:p w:rsidR="00CD7E1F" w:rsidRDefault="00E67E4A" w:rsidP="009D62EB">
      <w:pPr>
        <w:ind w:left="5103"/>
        <w:rPr>
          <w:rFonts w:ascii="Times New Roman" w:eastAsia="Monospace" w:hAnsi="Times New Roman"/>
          <w:color w:val="000000"/>
        </w:rPr>
      </w:pPr>
      <w:r>
        <w:rPr>
          <w:rFonts w:ascii="Times New Roman" w:eastAsia="Monospace" w:hAnsi="Times New Roman"/>
        </w:rPr>
        <w:t>+7(8112) 72-32-28</w:t>
      </w:r>
    </w:p>
    <w:sectPr w:rsidR="00CD7E1F" w:rsidSect="009D62EB">
      <w:footerReference w:type="default" r:id="rId8"/>
      <w:pgSz w:w="11906" w:h="16838" w:code="9"/>
      <w:pgMar w:top="851" w:right="851" w:bottom="851" w:left="1418" w:header="510" w:footer="510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E4A" w:rsidRDefault="00E67E4A" w:rsidP="009D62EB">
      <w:pPr>
        <w:spacing w:after="0" w:line="240" w:lineRule="auto"/>
      </w:pPr>
      <w:r>
        <w:separator/>
      </w:r>
    </w:p>
  </w:endnote>
  <w:endnote w:type="continuationSeparator" w:id="0">
    <w:p w:rsidR="00E67E4A" w:rsidRDefault="00E67E4A" w:rsidP="009D6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space">
    <w:altName w:val="Gubb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48536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9D62EB" w:rsidRPr="009D62EB" w:rsidRDefault="009D62EB" w:rsidP="009D62EB">
        <w:pPr>
          <w:pStyle w:val="a7"/>
          <w:jc w:val="right"/>
          <w:rPr>
            <w:rFonts w:ascii="Times New Roman" w:hAnsi="Times New Roman" w:cs="Times New Roman"/>
            <w:sz w:val="20"/>
          </w:rPr>
        </w:pPr>
        <w:r w:rsidRPr="009D62EB">
          <w:rPr>
            <w:rFonts w:ascii="Times New Roman" w:hAnsi="Times New Roman" w:cs="Times New Roman"/>
            <w:sz w:val="20"/>
          </w:rPr>
          <w:fldChar w:fldCharType="begin"/>
        </w:r>
        <w:r w:rsidRPr="009D62EB">
          <w:rPr>
            <w:rFonts w:ascii="Times New Roman" w:hAnsi="Times New Roman" w:cs="Times New Roman"/>
            <w:sz w:val="20"/>
          </w:rPr>
          <w:instrText>PAGE   \* MERGEFORMAT</w:instrText>
        </w:r>
        <w:r w:rsidRPr="009D62EB">
          <w:rPr>
            <w:rFonts w:ascii="Times New Roman" w:hAnsi="Times New Roman" w:cs="Times New Roman"/>
            <w:sz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</w:rPr>
          <w:t>1</w:t>
        </w:r>
        <w:r w:rsidRPr="009D62EB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E4A" w:rsidRDefault="00E67E4A" w:rsidP="009D62EB">
      <w:pPr>
        <w:spacing w:after="0" w:line="240" w:lineRule="auto"/>
      </w:pPr>
      <w:r>
        <w:separator/>
      </w:r>
    </w:p>
  </w:footnote>
  <w:footnote w:type="continuationSeparator" w:id="0">
    <w:p w:rsidR="00E67E4A" w:rsidRDefault="00E67E4A" w:rsidP="009D62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6F3155"/>
    <w:rsid w:val="FFFFFBB3"/>
    <w:rsid w:val="009D62EB"/>
    <w:rsid w:val="00CD7E1F"/>
    <w:rsid w:val="00E67E4A"/>
    <w:rsid w:val="5C6F3155"/>
    <w:rsid w:val="67FB2819"/>
    <w:rsid w:val="73FB519C"/>
    <w:rsid w:val="ABF90DEA"/>
    <w:rsid w:val="EFA9D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BFA7C13-2E25-4B0C-AD19-764C3208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="0" w:afterAutospacing="1"/>
    </w:pPr>
    <w:rPr>
      <w:sz w:val="24"/>
      <w:szCs w:val="24"/>
      <w:lang w:val="en-US" w:eastAsia="zh-CN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a6"/>
    <w:rsid w:val="009D6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9D62EB"/>
    <w:rPr>
      <w:rFonts w:asciiTheme="minorHAnsi" w:eastAsiaTheme="minorEastAsia" w:hAnsiTheme="minorHAnsi" w:cstheme="minorBidi"/>
      <w:sz w:val="24"/>
      <w:szCs w:val="24"/>
    </w:rPr>
  </w:style>
  <w:style w:type="paragraph" w:styleId="a7">
    <w:name w:val="footer"/>
    <w:basedOn w:val="a"/>
    <w:link w:val="a8"/>
    <w:uiPriority w:val="99"/>
    <w:rsid w:val="009D6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62EB"/>
    <w:rPr>
      <w:rFonts w:asciiTheme="minorHAnsi" w:eastAsiaTheme="minorEastAsia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skovlib.ru/about/catid266/mb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575</Words>
  <Characters>3282</Characters>
  <Application>Microsoft Office Word</Application>
  <DocSecurity>0</DocSecurity>
  <Lines>27</Lines>
  <Paragraphs>7</Paragraphs>
  <ScaleCrop>false</ScaleCrop>
  <Company/>
  <LinksUpToDate>false</LinksUpToDate>
  <CharactersWithSpaces>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Anna</cp:lastModifiedBy>
  <cp:revision>1</cp:revision>
  <dcterms:created xsi:type="dcterms:W3CDTF">2018-03-27T02:46:00Z</dcterms:created>
  <dcterms:modified xsi:type="dcterms:W3CDTF">2018-05-14T08:08:00Z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